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left="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на общем собрании организаторов 11.03.2019:</w:t>
      </w:r>
    </w:p>
    <w:p w:rsidR="00000000" w:rsidDel="00000000" w:rsidP="00000000" w:rsidRDefault="00000000" w:rsidRPr="00000000" w14:paraId="00000003">
      <w:pPr>
        <w:spacing w:after="0" w:before="0" w:lineRule="auto"/>
        <w:ind w:left="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920"/>
        <w:tblGridChange w:id="0">
          <w:tblGrid>
            <w:gridCol w:w="4740"/>
            <w:gridCol w:w="492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Директор БФ “Берегиня”</w:t>
              <w:tab/>
            </w:r>
          </w:p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 /Т.С. Голубаева/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Председатель ПРБОО “Солнечный круг”</w:t>
            </w:r>
          </w:p>
          <w:p w:rsidR="00000000" w:rsidDel="00000000" w:rsidP="00000000" w:rsidRDefault="00000000" w:rsidRPr="00000000" w14:paraId="00000009">
            <w:pPr>
              <w:ind w:firstLine="705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 /А.В. Сокол/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Директор Кадрового агентства</w:t>
              <w:br w:type="textWrapping"/>
              <w:t xml:space="preserve">Detkin&amp;Co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 /А.И. Деткин/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Директор ООО “022 Ивент”</w:t>
              <w:br w:type="textWrapping"/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 /О.А.Пастухова/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Президент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Ассоциации спорта, красоты и</w:t>
            </w:r>
          </w:p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здоровья Пермского края </w:t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____________________ /Н.Н. Волохатых/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</w:t>
      </w:r>
    </w:p>
    <w:p w:rsidR="00000000" w:rsidDel="00000000" w:rsidP="00000000" w:rsidRDefault="00000000" w:rsidRPr="00000000" w14:paraId="00000017">
      <w:pPr>
        <w:ind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 проведении Благотворительного забега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“На одном дыхании”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Благотворительный забег “На одном дыхании” - масштабное общегородское мероприятие направленное на развитие благотворительности, а также на пропаганду здорового образа жизни среди людей вне зависимости от их возраста, пола и статуса. Благотворительный забег дает возможность каждому желающему совместить занятие спортом с возможностью внести свой вклад в решение социально значимых задач.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Цель и задачи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Цель –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сбор средств для поддержки детей-сирот и лечения тяжелобольных детей.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Задачи: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6"/>
        </w:tabs>
        <w:spacing w:after="0" w:before="0" w:line="240" w:lineRule="auto"/>
        <w:ind w:left="0" w:right="0" w:firstLine="705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организация крупного общегородского мероприятия;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6"/>
        </w:tabs>
        <w:spacing w:after="0" w:before="0" w:line="240" w:lineRule="auto"/>
        <w:ind w:left="0" w:right="0" w:firstLine="705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создание «бегового бренда» города Перми;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6"/>
        </w:tabs>
        <w:spacing w:after="0" w:before="0" w:line="240" w:lineRule="auto"/>
        <w:ind w:left="0" w:right="0" w:firstLine="705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пропаганда здорового образа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6"/>
        </w:tabs>
        <w:spacing w:after="0" w:before="0" w:line="240" w:lineRule="auto"/>
        <w:ind w:left="0" w:right="0" w:firstLine="705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поддержка и развитие бегового движения в Перми и Пермской крае.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Организаторы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Пермская региональная благотворительная общественная организация «Солнечный круг», Благотворительный фонд «Берегиня», Ассоциация спорта, красоты и здоровья Пермского края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Кадровое агентство Detkin&amp;Co, Event - агентство “AGENT.EVENT”.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Место и сроки проведения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Забег проводится 16 июня 201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года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Длина дистанции: 2 км и 10 км, забег в смешных костюмах на короткую дистанцию funrun (400 м - взрослые, 200 м - дети)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Маршрут: От Digital Port (г. Пермь, Решетниковский спуск, 1) по набережной реки Кама, с разворотом на набережной,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финиш в Digital Port (г. Пермь, Решетниковский спуск, 1)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Участники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К участию в забеге на 2 км допускаются все желающие лица, старше 4 лет, имеющие соответствующую спортивную подготовку и допуск врача, прошедшие регистрацию и оплатившие благотворительный взнос.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Дети до 14 лет допускаются только в сопровождении взрослых. При этом ответственность за жизнь и здоровье ребенка несет сопровождающий взрослый.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К участию в забеге на 10 км допускаются все желающие лица, старше 18 лет, имеющие соответствующую спортивную подготовку и допуск врача, прошедшие регист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рацию и оплатившие благотворительный взнос.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Лица, участвующие в забеге, при оплате благотворительного взноса гарантируют, что они имеют допуск врача к участию в спортивных соревнованиях, что они здоровы, не находятся в состоянии алкогольного/наркотического опьянения, несут ответственность за собственную жизнь и здоровье, а также за жизнь и здоровье детей, которых они сопровождают.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При получении стартового пакета участник обязан предоставить справку от врача об отсутствии противопоказаний к участию в за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беге на соответствующую дистанцию, а также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Благотворительный взнос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Дистанция 2 км: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500 рублей - взрослые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Льготы: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250 рублей - дети от 4 до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лет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350 рублей - пенсионеры (женщины от 55 лет, мужчины от 60 лет)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Дистанция 10 км: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 рублей - взрослые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Fun-run: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рублей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Льготы: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Дети до 4 лет - бесплатно, без присвоения номера, без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получения стартового пакета, только в сопровождении взрослых.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1500 рублей - спортсмен в футболке с корпоративной символикой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ind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случае явки спортсмена в футболке с корпоративной символикой, зарегистрировавшегося как обычного участника со стандартным взносом, организаторы оставляют за собой право не допустить спортсмена до старта.</w:t>
      </w:r>
    </w:p>
    <w:p w:rsidR="00000000" w:rsidDel="00000000" w:rsidP="00000000" w:rsidRDefault="00000000" w:rsidRPr="00000000" w14:paraId="00000047">
      <w:pPr>
        <w:ind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Оплата благотворительного взноса осуществляется участниками забега при помощи платежной системы на сайте забега.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Возврат денежных средств, внесенных в счет благотворительного взноса, не осуществляется.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6.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Каждый участник будет отмечен медалью, памятными подарками, которые выдаются со стартовым пакетом после внесения благотворительного взноса. В пакет входит: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Браслет силиконовый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Памятные подарки от спонсоров и партнеров</w:t>
      </w:r>
    </w:p>
    <w:p w:rsidR="00000000" w:rsidDel="00000000" w:rsidP="00000000" w:rsidRDefault="00000000" w:rsidRPr="00000000" w14:paraId="00000050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Сертификаты, подтверждающие участие в благотворительном забеге “На одном дыхании” присваиваются автоматически всем участникам в электронном виде через систему регистрации на сайте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https://russiarunning.com/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Также трое участников, прибежавшие к финишу первыми в своей категории, будут отмечены кубками и памятными призами.</w:t>
      </w:r>
    </w:p>
    <w:p w:rsidR="00000000" w:rsidDel="00000000" w:rsidP="00000000" w:rsidRDefault="00000000" w:rsidRPr="00000000" w14:paraId="00000054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7. Категории</w:t>
      </w:r>
    </w:p>
    <w:p w:rsidR="00000000" w:rsidDel="00000000" w:rsidP="00000000" w:rsidRDefault="00000000" w:rsidRPr="00000000" w14:paraId="00000056">
      <w:pPr>
        <w:spacing w:after="0" w:before="0" w:lineRule="auto"/>
        <w:ind w:left="0" w:firstLine="705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 км</w:t>
      </w:r>
    </w:p>
    <w:p w:rsidR="00000000" w:rsidDel="00000000" w:rsidP="00000000" w:rsidRDefault="00000000" w:rsidRPr="00000000" w14:paraId="00000057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Мальчики до 13 лет/Девочки до 13 лет,  </w:t>
      </w:r>
    </w:p>
    <w:p w:rsidR="00000000" w:rsidDel="00000000" w:rsidP="00000000" w:rsidRDefault="00000000" w:rsidRPr="00000000" w14:paraId="00000058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Мальчики от 14 до 17 лет/Девочки от 14 до 17 лет,</w:t>
      </w:r>
    </w:p>
    <w:p w:rsidR="00000000" w:rsidDel="00000000" w:rsidP="00000000" w:rsidRDefault="00000000" w:rsidRPr="00000000" w14:paraId="00000059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от 18 до 59 лет/Женщины от 18 до 54 лет,</w:t>
      </w:r>
    </w:p>
    <w:p w:rsidR="00000000" w:rsidDel="00000000" w:rsidP="00000000" w:rsidRDefault="00000000" w:rsidRPr="00000000" w14:paraId="0000005A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от 60 лет и старше/Женщины от 55 лет и старше.</w:t>
      </w:r>
    </w:p>
    <w:p w:rsidR="00000000" w:rsidDel="00000000" w:rsidP="00000000" w:rsidRDefault="00000000" w:rsidRPr="00000000" w14:paraId="0000005B">
      <w:pPr>
        <w:spacing w:after="0" w:before="0" w:lineRule="auto"/>
        <w:ind w:left="0" w:firstLine="705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ind w:left="0" w:firstLine="705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 км</w:t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от 18 до 29 лет/Женщины от 18 до 29 лет,</w:t>
      </w:r>
    </w:p>
    <w:p w:rsidR="00000000" w:rsidDel="00000000" w:rsidP="00000000" w:rsidRDefault="00000000" w:rsidRPr="00000000" w14:paraId="0000005E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от 30 до 39 лет/Женщины от 30 до 39 лет,</w:t>
      </w:r>
    </w:p>
    <w:p w:rsidR="00000000" w:rsidDel="00000000" w:rsidP="00000000" w:rsidRDefault="00000000" w:rsidRPr="00000000" w14:paraId="0000005F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от 40 до 59 лет/Женщины от 40 до 54 лет,</w:t>
      </w:r>
    </w:p>
    <w:p w:rsidR="00000000" w:rsidDel="00000000" w:rsidP="00000000" w:rsidRDefault="00000000" w:rsidRPr="00000000" w14:paraId="00000060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Мужчины старше 60 лет/Женщины от 55 лет. </w:t>
      </w:r>
    </w:p>
    <w:p w:rsidR="00000000" w:rsidDel="00000000" w:rsidP="00000000" w:rsidRDefault="00000000" w:rsidRPr="00000000" w14:paraId="00000061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ind w:left="0" w:firstLine="705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fun-run (400 метров в костюме)</w:t>
      </w:r>
    </w:p>
    <w:p w:rsidR="00000000" w:rsidDel="00000000" w:rsidP="00000000" w:rsidRDefault="00000000" w:rsidRPr="00000000" w14:paraId="00000063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Взрослые (мужчины и женщины) от 18 лет и старше и дети (мальчики, девочки) до 17 лет.</w:t>
      </w:r>
    </w:p>
    <w:p w:rsidR="00000000" w:rsidDel="00000000" w:rsidP="00000000" w:rsidRDefault="00000000" w:rsidRPr="00000000" w14:paraId="00000064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8. Первая помощь</w:t>
      </w:r>
    </w:p>
    <w:p w:rsidR="00000000" w:rsidDel="00000000" w:rsidP="00000000" w:rsidRDefault="00000000" w:rsidRPr="00000000" w14:paraId="00000066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Первую помощь можно получить на старте. В стартовом городке соревнований имеется медицинский персонал. Заметив на трассе человека, попавшего в беду, непременно сообщите об этом медицинскому персоналу или организаторам.</w:t>
      </w:r>
    </w:p>
    <w:p w:rsidR="00000000" w:rsidDel="00000000" w:rsidP="00000000" w:rsidRDefault="00000000" w:rsidRPr="00000000" w14:paraId="00000067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На протяжении всей трассы участников будет сопровождать бригада скорой помощи и сертифицированные волонтеры-медики. </w:t>
      </w:r>
    </w:p>
    <w:p w:rsidR="00000000" w:rsidDel="00000000" w:rsidP="00000000" w:rsidRDefault="00000000" w:rsidRPr="00000000" w14:paraId="00000068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9. Дисквалификация</w:t>
      </w:r>
    </w:p>
    <w:p w:rsidR="00000000" w:rsidDel="00000000" w:rsidP="00000000" w:rsidRDefault="00000000" w:rsidRPr="00000000" w14:paraId="0000006A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Организаторы и судейская бригада имеют право дисквалифицировать участника, если он не соблюдает правила Забега, мешает другим участникам или иным образом препятствует проведению Забега, а также в следующих случаях: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бежал под зарегистрированным номером другого бегуна;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сократил дистанцию;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пробежал дистанцию, на которую не был заявлен;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использовал подручное средство передвижения (велосипед, самокат, автомобиль и пр.);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начал забег до официального старта;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начал забег после закрытия зоны старта;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прибежал к финишу после закрытия зоны финиша;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начал забег не из зоны старта;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tabs>
          <w:tab w:val="left" w:pos="426"/>
        </w:tabs>
        <w:spacing w:after="0" w:before="0" w:lineRule="auto"/>
        <w:ind w:left="0" w:firstLine="705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участник не соответствует требованиям п. 4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10. Регламент</w:t>
      </w:r>
    </w:p>
    <w:p w:rsidR="00000000" w:rsidDel="00000000" w:rsidP="00000000" w:rsidRDefault="00000000" w:rsidRPr="00000000" w14:paraId="00000076">
      <w:pPr>
        <w:spacing w:after="0" w:before="0" w:lineRule="auto"/>
        <w:ind w:left="0" w:firstLine="705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16 июня 2019</w:t>
      </w:r>
    </w:p>
    <w:p w:rsidR="00000000" w:rsidDel="00000000" w:rsidP="00000000" w:rsidRDefault="00000000" w:rsidRPr="00000000" w14:paraId="00000077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09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.00 – 09.45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Сбор участников. Выдача стартовых пакетов иногородним спортсменам. Зарядка. Развлекательная программа. Место: Digital Port (г. Пермь, Решетниковский спуск, 1).</w:t>
      </w:r>
    </w:p>
    <w:p w:rsidR="00000000" w:rsidDel="00000000" w:rsidP="00000000" w:rsidRDefault="00000000" w:rsidRPr="00000000" w14:paraId="00000078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10.00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Старт забега на 2 км. Лица старше 14 лет.</w:t>
      </w:r>
    </w:p>
    <w:p w:rsidR="00000000" w:rsidDel="00000000" w:rsidP="00000000" w:rsidRDefault="00000000" w:rsidRPr="00000000" w14:paraId="00000079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10.15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Старт забега на 2 км. Лица младше 14 лет (дети в сопровождении взрослых).</w:t>
      </w:r>
    </w:p>
    <w:p w:rsidR="00000000" w:rsidDel="00000000" w:rsidP="00000000" w:rsidRDefault="00000000" w:rsidRPr="00000000" w14:paraId="0000007A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11.00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Старт забега на 10 км.</w:t>
      </w:r>
    </w:p>
    <w:p w:rsidR="00000000" w:rsidDel="00000000" w:rsidP="00000000" w:rsidRDefault="00000000" w:rsidRPr="00000000" w14:paraId="0000007B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13.30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FUN-RUN.</w:t>
      </w:r>
    </w:p>
    <w:p w:rsidR="00000000" w:rsidDel="00000000" w:rsidP="00000000" w:rsidRDefault="00000000" w:rsidRPr="00000000" w14:paraId="0000007C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14.00 – 15.00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Подведение итогов, награждение победителей.</w:t>
      </w:r>
    </w:p>
    <w:p w:rsidR="00000000" w:rsidDel="00000000" w:rsidP="00000000" w:rsidRDefault="00000000" w:rsidRPr="00000000" w14:paraId="0000007D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16.00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окончание работы стартово-финишного городка.</w:t>
      </w:r>
    </w:p>
    <w:p w:rsidR="00000000" w:rsidDel="00000000" w:rsidP="00000000" w:rsidRDefault="00000000" w:rsidRPr="00000000" w14:paraId="0000007E">
      <w:pPr>
        <w:spacing w:after="0" w:before="0" w:lineRule="auto"/>
        <w:ind w:left="0" w:firstLine="70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ind w:left="0" w:firstLine="70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11. Контакты организаторов</w:t>
      </w:r>
    </w:p>
    <w:p w:rsidR="00000000" w:rsidDel="00000000" w:rsidP="00000000" w:rsidRDefault="00000000" w:rsidRPr="00000000" w14:paraId="00000080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Пермская региональная благотворительная общественная организация «Солнечный круг»</w:t>
      </w:r>
    </w:p>
    <w:p w:rsidR="00000000" w:rsidDel="00000000" w:rsidP="00000000" w:rsidRDefault="00000000" w:rsidRPr="00000000" w14:paraId="00000081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Председатель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Милованова Анна, 8 (982) 481-80-70,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anna@sunny-krug.ru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Некоммеческая организация Благотворительный фонд «Берегиня»</w:t>
      </w:r>
    </w:p>
    <w:p w:rsidR="00000000" w:rsidDel="00000000" w:rsidP="00000000" w:rsidRDefault="00000000" w:rsidRPr="00000000" w14:paraId="00000084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Директор 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Голубаева Татьяна, 8 (909) 106-26-77,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golubaevats@yandex.ru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Ассоциация спорта, красоты и здоровья Пермского края</w:t>
      </w:r>
    </w:p>
    <w:p w:rsidR="00000000" w:rsidDel="00000000" w:rsidP="00000000" w:rsidRDefault="00000000" w:rsidRPr="00000000" w14:paraId="00000087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Волохатых Наталья, 8 (912) 881-85-14,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n.volokhatykh@gmail.com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0" w:before="0" w:lineRule="auto"/>
        <w:ind w:left="0" w:firstLine="70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widowControl w:val="0"/>
        <w:pBdr>
          <w:top w:space="0" w:sz="0" w:val="nil"/>
          <w:left w:color="auto" w:space="0" w:sz="0" w:val="none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0.3448275862069" w:lineRule="auto"/>
        <w:ind w:left="708.6614173228347" w:right="0" w:firstLine="0"/>
        <w:jc w:val="both"/>
        <w:rPr>
          <w:rFonts w:ascii="Verdana" w:cs="Verdana" w:eastAsia="Verdana" w:hAnsi="Verdana"/>
          <w:b w:val="0"/>
          <w:sz w:val="20"/>
          <w:szCs w:val="20"/>
        </w:rPr>
      </w:pPr>
      <w:bookmarkStart w:colFirst="0" w:colLast="0" w:name="_6khkzjj4dwxf" w:id="0"/>
      <w:bookmarkEnd w:id="0"/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u w:val="single"/>
          <w:rtl w:val="0"/>
        </w:rPr>
        <w:t xml:space="preserve">Кадровое агентство Detkin&amp;Co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Директор - Деткин Алексей, 8 (963) 882-77-55, </w:t>
      </w:r>
      <w:hyperlink r:id="rId10">
        <w:r w:rsidDel="00000000" w:rsidR="00000000" w:rsidRPr="00000000">
          <w:rPr>
            <w:rFonts w:ascii="Verdana" w:cs="Verdana" w:eastAsia="Verdana" w:hAnsi="Verdana"/>
            <w:b w:val="0"/>
            <w:sz w:val="20"/>
            <w:szCs w:val="20"/>
            <w:rtl w:val="0"/>
          </w:rPr>
          <w:t xml:space="preserve">alexdetkin@gmail.com</w:t>
        </w:r>
      </w:hyperlink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widowControl w:val="0"/>
        <w:pBdr>
          <w:top w:space="0" w:sz="0" w:val="nil"/>
          <w:left w:color="auto" w:space="0" w:sz="0" w:val="none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0.3448275862069" w:lineRule="auto"/>
        <w:ind w:left="708.6614173228347" w:right="0" w:firstLine="0"/>
        <w:jc w:val="both"/>
        <w:rPr>
          <w:rFonts w:ascii="Verdana" w:cs="Verdana" w:eastAsia="Verdana" w:hAnsi="Verdana"/>
          <w:b w:val="0"/>
          <w:sz w:val="20"/>
          <w:szCs w:val="20"/>
          <w:u w:val="single"/>
        </w:rPr>
      </w:pPr>
      <w:bookmarkStart w:colFirst="0" w:colLast="0" w:name="_csbzeic9sml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widowControl w:val="0"/>
        <w:pBdr>
          <w:top w:space="0" w:sz="0" w:val="nil"/>
          <w:left w:color="auto" w:space="0" w:sz="0" w:val="none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0.3448275862069" w:lineRule="auto"/>
        <w:ind w:left="708.661417322834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5dokzxejhu1q" w:id="2"/>
      <w:bookmarkEnd w:id="2"/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u w:val="single"/>
          <w:rtl w:val="0"/>
        </w:rPr>
        <w:t xml:space="preserve">ООО “022 Ивент”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Директор - Пастухова Ольга, 8 (912) 888-81-02,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color w:val="1155cc"/>
            <w:sz w:val="20"/>
            <w:szCs w:val="20"/>
            <w:u w:val="single"/>
            <w:rtl w:val="0"/>
          </w:rPr>
          <w:t xml:space="preserve">olga_pastukhova@inbox.ru</w:t>
        </w:r>
      </w:hyperlink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/>
      <w:pgMar w:bottom="1134" w:top="708.6614173228347" w:left="1259" w:right="1134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Verdana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00" w:line="240" w:lineRule="auto"/>
      <w:ind w:left="0" w:right="0" w:firstLine="0"/>
      <w:jc w:val="left"/>
    </w:pPr>
    <w:rPr>
      <w:rFonts w:ascii="Times" w:cs="Times" w:eastAsia="Times" w:hAnsi="Tim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lga_pastukhova@inbox.ru" TargetMode="External"/><Relationship Id="rId10" Type="http://schemas.openxmlformats.org/officeDocument/2006/relationships/hyperlink" Target="mailto:alexdetkin@gmail.com" TargetMode="External"/><Relationship Id="rId9" Type="http://schemas.openxmlformats.org/officeDocument/2006/relationships/hyperlink" Target="mailto:n.volokhatykh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russiarunning.com/" TargetMode="External"/><Relationship Id="rId7" Type="http://schemas.openxmlformats.org/officeDocument/2006/relationships/hyperlink" Target="mailto:anna@sunny-krug.ru" TargetMode="External"/><Relationship Id="rId8" Type="http://schemas.openxmlformats.org/officeDocument/2006/relationships/hyperlink" Target="mailto:golubaevat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